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>Al Dirigente Scolastico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Dell’ IIS ITG-ITI</w:t>
      </w:r>
      <w:r>
        <w:rPr>
          <w:rFonts w:hint="default" w:ascii="Times New Roman" w:hAnsi="Times New Roman" w:cs="Times New Roman"/>
          <w:sz w:val="20"/>
          <w:szCs w:val="20"/>
          <w:lang w:val="it-IT"/>
        </w:rPr>
        <w:t>_ITE</w:t>
      </w:r>
      <w:r>
        <w:rPr>
          <w:rFonts w:ascii="Times New Roman" w:hAnsi="Times New Roman" w:cs="Times New Roman"/>
          <w:sz w:val="20"/>
          <w:szCs w:val="20"/>
        </w:rPr>
        <w:t xml:space="preserve"> Vibo Valentia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Oggetto: Istanza di iscrizione elenco FORNITORI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sottoscritto_________________________________nato a ___________________il 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in_________________________  via________________________________________________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qualità di ________________________________ della Ditta___________________________________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sede legale in _______________________________________________________________________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operativa__________________________________________________________________________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Cod. fisc._________________________________P.IVA__________________________________________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Tel___________________, e mail____________________________pec_____________________________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Sito Web____________________________________________________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Delle sanzioni penali previste dagli artt. 75 e 76 del DPR 445/2000, per le ipotesi di falsità in atti e dichiarazioni mendaci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accettare tutto quanto espresso nell’AVVISO PUBBLICO ISTITUZIONE ALBO FORNITORI ed autorizza al trattamento dei dati del D.lgs 196/2003 e </w:t>
      </w:r>
      <w:r>
        <w:rPr>
          <w:rFonts w:ascii="Times New Roman" w:hAnsi="Times New Roman" w:cs="Times New Roman"/>
          <w:i/>
          <w:sz w:val="20"/>
          <w:szCs w:val="20"/>
        </w:rPr>
        <w:t>artt. 15-22 del Regolamento (UE) 2016/679.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DICHIARA, altresì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possesso dei requisiti richiesti dall’AVVISO PUBBLICO ISTITUZIONE ALBO FORNITORI al punto </w:t>
      </w:r>
      <w:r>
        <w:rPr>
          <w:rFonts w:hint="default" w:ascii="Times New Roman" w:hAnsi="Times New Roman" w:cs="Times New Roman"/>
          <w:sz w:val="20"/>
          <w:szCs w:val="20"/>
          <w:lang w:val="it-IT"/>
        </w:rPr>
        <w:t>REQUISITI RICHIESTI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-di possedere i requisiti di idoneità professionale e tecnica inerenti la categoria merceologica di opzione e dei requisiti richiesti dagli art. 94 al 99 del D.Lgs. n. 36/2023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trovarsi in stato di fallimento, di liquidazione coatta e nei cui riguardi non sia in corso un procedimento per la dichiarazione di una di tali situazioni;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-che nei propri confronti non sia stata pronunciata sentenza di condanna passata in giudicato, o emesso decreto penale di condanna divenuto irrevocabile anche in riferimento all’attuazione di misure di prevenzione espressamente riferita ai soggetti dell’impresa di cui all’art. 2 comma 3 del DPR 252/98;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-di trovarsi in regola con il documento unico di regolarità contributiva (DURC);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essere iscritto nel registro della Camera di Commercio, Industria, Artigianato e agricoltura;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che nei propri confronti non siano state emesse sanzioni o misure cautelari di cui al D.Lgs. 231/01, o altre sanzioni che comportino il divieto di contrarre con le Pubbliche Amministrazioni;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che nei propri confronti non risultino in corso procedure di emersione del lavoro sommerso, ai sensi del D.L. 25/09/2002 n. 210 (coordinato e modificato dalla Legge di conversione n. 266/2002), art. 1, comma 14; -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di essere in regola con le norme che disciplinano il diritto al lavoro dei disabili ai sensi della legge 68/99. agli effetti dell’applicazione delle disposizioni previste dall’art. 48-bis del D.P.R. 29 settembre 1973, n. 602, dichiara l’eventuale situazione debitoria verso Equitalia.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avere una sede operativa nella Regione____________________(indicato nel certificato CCIAA);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iscritto/non iscritto al MEPA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</w:t>
      </w:r>
    </w:p>
    <w:p>
      <w:pPr>
        <w:pStyle w:val="4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L’inserimento della ditta nell’elenco dei Fornitori iscritti/non iscritti al MEPA per le seguenti categorie merceologiche </w:t>
      </w:r>
    </w:p>
    <w:p>
      <w:pPr>
        <w:pStyle w:val="4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(corrispondenti all’iscrizione alla Camera di Commercio, Industria, Artigianato e agricoltura, pena esclusione</w:t>
      </w:r>
      <w:r>
        <w:rPr>
          <w:rFonts w:ascii="Times New Roman" w:hAnsi="Times New Roman" w:cs="Times New Roman"/>
          <w:sz w:val="20"/>
          <w:szCs w:val="20"/>
        </w:rPr>
        <w:t>):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>
      <w:pPr>
        <w:pStyle w:val="4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Allego alla presente: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___________________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___________________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3___________________</w:t>
      </w:r>
    </w:p>
    <w:p>
      <w:pPr>
        <w:pStyle w:val="4"/>
        <w:rPr>
          <w:rFonts w:ascii="Times New Roman" w:hAnsi="Times New Roman" w:cs="Times New Roman"/>
          <w:sz w:val="20"/>
          <w:szCs w:val="20"/>
        </w:rPr>
      </w:pPr>
    </w:p>
    <w:p>
      <w:pPr>
        <w:pStyle w:val="4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 e timbro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_____________________________________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223B5"/>
    <w:multiLevelType w:val="multilevel"/>
    <w:tmpl w:val="3D1223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DC24D10"/>
    <w:multiLevelType w:val="multilevel"/>
    <w:tmpl w:val="4DC24D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49015F1"/>
    <w:multiLevelType w:val="multilevel"/>
    <w:tmpl w:val="749015F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E1"/>
    <w:rsid w:val="000B3CD4"/>
    <w:rsid w:val="000D35C4"/>
    <w:rsid w:val="00100812"/>
    <w:rsid w:val="0013646E"/>
    <w:rsid w:val="001868F7"/>
    <w:rsid w:val="001B2A04"/>
    <w:rsid w:val="001F2C02"/>
    <w:rsid w:val="00211D98"/>
    <w:rsid w:val="00266AED"/>
    <w:rsid w:val="002A083F"/>
    <w:rsid w:val="00307678"/>
    <w:rsid w:val="004363A9"/>
    <w:rsid w:val="00450D84"/>
    <w:rsid w:val="004F6483"/>
    <w:rsid w:val="005E07FC"/>
    <w:rsid w:val="00646516"/>
    <w:rsid w:val="0069310C"/>
    <w:rsid w:val="006C57E8"/>
    <w:rsid w:val="006F72C8"/>
    <w:rsid w:val="007C624E"/>
    <w:rsid w:val="008B2958"/>
    <w:rsid w:val="008B60DD"/>
    <w:rsid w:val="008C3C22"/>
    <w:rsid w:val="00A1605F"/>
    <w:rsid w:val="00A73F73"/>
    <w:rsid w:val="00B478F3"/>
    <w:rsid w:val="00B93483"/>
    <w:rsid w:val="00BC0A6D"/>
    <w:rsid w:val="00C14F9B"/>
    <w:rsid w:val="00C564A5"/>
    <w:rsid w:val="00D144E1"/>
    <w:rsid w:val="00DD049E"/>
    <w:rsid w:val="00F71626"/>
    <w:rsid w:val="00F72565"/>
    <w:rsid w:val="00F82BBF"/>
    <w:rsid w:val="00FF050C"/>
    <w:rsid w:val="3A62371D"/>
    <w:rsid w:val="57533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3195</Characters>
  <Lines>26</Lines>
  <Paragraphs>7</Paragraphs>
  <TotalTime>7</TotalTime>
  <ScaleCrop>false</ScaleCrop>
  <LinksUpToDate>false</LinksUpToDate>
  <CharactersWithSpaces>3748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2022-12-28T09:42:00Z</dcterms:created>
  <dc:creator>Segretaria</dc:creator>
  <cp:lastModifiedBy>DIRIGENTE</cp:lastModifiedBy>
  <dcterms:modified xsi:type="dcterms:W3CDTF">2025-02-07T08:21:54Z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4F82325CEE994334926B9A8039935BCC</vt:lpwstr>
  </property>
</Properties>
</file>