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D64" w:rsidRDefault="00E63D64"/>
    <w:p w:rsidR="00FC17A0" w:rsidRDefault="00FC17A0" w:rsidP="00FC17A0">
      <w:pPr>
        <w:spacing w:line="276" w:lineRule="auto"/>
        <w:jc w:val="both"/>
        <w:rPr>
          <w:b/>
          <w:sz w:val="28"/>
          <w:szCs w:val="28"/>
        </w:rPr>
      </w:pPr>
      <w:bookmarkStart w:id="0" w:name="_GoBack"/>
      <w:r w:rsidRPr="00FC17A0">
        <w:rPr>
          <w:b/>
          <w:sz w:val="28"/>
          <w:szCs w:val="28"/>
        </w:rPr>
        <w:t>P</w:t>
      </w:r>
      <w:r w:rsidRPr="00FC17A0">
        <w:rPr>
          <w:b/>
          <w:sz w:val="28"/>
          <w:szCs w:val="28"/>
        </w:rPr>
        <w:t>rogetto</w:t>
      </w:r>
      <w:r>
        <w:rPr>
          <w:b/>
          <w:sz w:val="28"/>
          <w:szCs w:val="28"/>
        </w:rPr>
        <w:t xml:space="preserve"> </w:t>
      </w:r>
      <w:r w:rsidRPr="00FC17A0">
        <w:rPr>
          <w:b/>
          <w:sz w:val="28"/>
          <w:szCs w:val="28"/>
        </w:rPr>
        <w:t>dell’insegnamento dell’Educazione civica</w:t>
      </w:r>
      <w:r>
        <w:rPr>
          <w:b/>
          <w:sz w:val="28"/>
          <w:szCs w:val="28"/>
        </w:rPr>
        <w:t xml:space="preserve"> approvato dal Collegio docenti</w:t>
      </w:r>
    </w:p>
    <w:bookmarkEnd w:id="0"/>
    <w:p w:rsidR="00FC17A0" w:rsidRPr="00FC17A0" w:rsidRDefault="00FC17A0" w:rsidP="00FC17A0">
      <w:pPr>
        <w:spacing w:line="276" w:lineRule="auto"/>
        <w:jc w:val="both"/>
        <w:rPr>
          <w:b/>
          <w:sz w:val="28"/>
          <w:szCs w:val="28"/>
        </w:rPr>
      </w:pPr>
    </w:p>
    <w:p w:rsidR="00FC17A0" w:rsidRDefault="00FC17A0" w:rsidP="00FC17A0">
      <w:pPr>
        <w:spacing w:line="276" w:lineRule="auto"/>
        <w:jc w:val="both"/>
      </w:pPr>
      <w:r>
        <w:t xml:space="preserve">CLASSE PRIMA </w:t>
      </w:r>
    </w:p>
    <w:p w:rsidR="00FC17A0" w:rsidRDefault="00FC17A0" w:rsidP="00FC17A0">
      <w:pPr>
        <w:spacing w:line="276" w:lineRule="auto"/>
        <w:jc w:val="both"/>
      </w:pPr>
    </w:p>
    <w:p w:rsidR="00FC17A0" w:rsidRDefault="00FC17A0" w:rsidP="00FC17A0">
      <w:pPr>
        <w:spacing w:line="276" w:lineRule="auto"/>
        <w:jc w:val="both"/>
      </w:pPr>
    </w:p>
    <w:tbl>
      <w:tblPr>
        <w:tblW w:w="10320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0"/>
        <w:gridCol w:w="1250"/>
        <w:gridCol w:w="1480"/>
        <w:gridCol w:w="1300"/>
        <w:gridCol w:w="1870"/>
        <w:gridCol w:w="2270"/>
      </w:tblGrid>
      <w:tr w:rsidR="00FC17A0" w:rsidTr="00CE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>ATTIVITÀ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 ORE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 DOCENTI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 VERIFICA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VERIFICATORE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UNITÀ DI APPRENDIMENTO </w:t>
            </w:r>
          </w:p>
        </w:tc>
      </w:tr>
      <w:tr w:rsidR="00FC17A0" w:rsidTr="00CE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10" w:right="128"/>
            </w:pPr>
            <w:r>
              <w:rPr>
                <w:rFonts w:ascii="Liberation Serif" w:hAnsi="Liberation Serif"/>
                <w:color w:val="000000"/>
                <w:sz w:val="22"/>
              </w:rPr>
              <w:t xml:space="preserve">PROGETTO </w:t>
            </w:r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>ACCOGLIENZA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6" w:lineRule="exact"/>
              <w:ind w:left="110"/>
            </w:pPr>
            <w:r>
              <w:rPr>
                <w:sz w:val="22"/>
              </w:rPr>
              <w:t>8</w:t>
            </w:r>
          </w:p>
          <w:p w:rsidR="00FC17A0" w:rsidRDefault="00FC17A0" w:rsidP="00CE00A1">
            <w:pPr>
              <w:pStyle w:val="TableParagraph"/>
              <w:spacing w:line="252" w:lineRule="exact"/>
              <w:ind w:left="110"/>
            </w:pPr>
            <w:r>
              <w:rPr>
                <w:sz w:val="22"/>
              </w:rPr>
              <w:t>(settembre</w:t>
            </w:r>
          </w:p>
          <w:p w:rsidR="00FC17A0" w:rsidRDefault="00FC17A0" w:rsidP="00CE00A1">
            <w:pPr>
              <w:pStyle w:val="TableParagraph"/>
              <w:spacing w:before="1"/>
              <w:ind w:left="110"/>
            </w:pPr>
            <w:r>
              <w:rPr>
                <w:rFonts w:ascii="Liberation Serif" w:hAnsi="Liberation Serif"/>
                <w:color w:val="000000"/>
                <w:sz w:val="22"/>
              </w:rPr>
              <w:t>-ottobre)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09" w:right="178"/>
            </w:pPr>
            <w:r>
              <w:rPr>
                <w:rFonts w:ascii="Liberation Serif" w:hAnsi="Liberation Serif"/>
                <w:color w:val="000000"/>
                <w:sz w:val="20"/>
              </w:rPr>
              <w:t xml:space="preserve">Tutti i </w:t>
            </w:r>
            <w:r>
              <w:rPr>
                <w:rFonts w:ascii="Liberation Serif" w:hAnsi="Liberation Serif"/>
                <w:color w:val="000000"/>
                <w:spacing w:val="1"/>
                <w:sz w:val="20"/>
              </w:rPr>
              <w:t xml:space="preserve">docenti del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 xml:space="preserve">consiglio </w:t>
            </w:r>
            <w:r>
              <w:rPr>
                <w:rFonts w:ascii="Liberation Serif" w:hAnsi="Liberation Serif"/>
                <w:color w:val="000000"/>
                <w:spacing w:val="-47"/>
                <w:sz w:val="20"/>
              </w:rPr>
              <w:t xml:space="preserve">d i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>classe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7" w:lineRule="exact"/>
              <w:ind w:left="110"/>
            </w:pPr>
            <w:r>
              <w:rPr>
                <w:rFonts w:ascii="Liberation Serif" w:hAnsi="Liberation Serif"/>
                <w:color w:val="000000"/>
                <w:sz w:val="22"/>
              </w:rPr>
              <w:t>Si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11" w:right="486"/>
              <w:jc w:val="both"/>
            </w:pPr>
            <w:r>
              <w:rPr>
                <w:rFonts w:ascii="Liberation Serif" w:hAnsi="Liberation Serif"/>
                <w:color w:val="000000"/>
                <w:sz w:val="22"/>
              </w:rPr>
              <w:t>Docenti del consiglio di classe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35" w:lineRule="auto"/>
              <w:ind w:left="112" w:right="274"/>
            </w:pPr>
            <w:r>
              <w:rPr>
                <w:rFonts w:ascii="Liberation Serif" w:hAnsi="Liberation Serif"/>
                <w:sz w:val="22"/>
              </w:rPr>
              <w:t xml:space="preserve">Le regole del </w:t>
            </w:r>
            <w:r>
              <w:rPr>
                <w:rFonts w:ascii="Liberation Serif" w:hAnsi="Liberation Serif"/>
                <w:spacing w:val="1"/>
                <w:sz w:val="22"/>
              </w:rPr>
              <w:t>vivere insieme</w:t>
            </w:r>
            <w:r>
              <w:rPr>
                <w:rFonts w:ascii="Liberation Serif" w:hAnsi="Liberation Serif"/>
                <w:sz w:val="22"/>
              </w:rPr>
              <w:t xml:space="preserve">: </w:t>
            </w:r>
            <w:r>
              <w:rPr>
                <w:rFonts w:ascii="Liberation Serif" w:hAnsi="Liberation Serif"/>
                <w:spacing w:val="-52"/>
                <w:sz w:val="22"/>
              </w:rPr>
              <w:t xml:space="preserve">il </w:t>
            </w:r>
            <w:r>
              <w:rPr>
                <w:rFonts w:ascii="Liberation Serif" w:hAnsi="Liberation Serif"/>
                <w:spacing w:val="-1"/>
                <w:sz w:val="22"/>
              </w:rPr>
              <w:t xml:space="preserve">concetto </w:t>
            </w:r>
            <w:r>
              <w:rPr>
                <w:rFonts w:ascii="Liberation Serif" w:hAnsi="Liberation Serif"/>
                <w:spacing w:val="-2"/>
                <w:sz w:val="22"/>
              </w:rPr>
              <w:t>di</w:t>
            </w:r>
          </w:p>
          <w:p w:rsidR="00FC17A0" w:rsidRDefault="00FC17A0" w:rsidP="00CE00A1">
            <w:pPr>
              <w:pStyle w:val="TableParagraph"/>
              <w:ind w:left="112" w:right="421"/>
            </w:pPr>
            <w:r>
              <w:rPr>
                <w:rFonts w:ascii="Liberation Serif" w:hAnsi="Liberation Serif"/>
                <w:sz w:val="22"/>
              </w:rPr>
              <w:t xml:space="preserve">Legalità e il </w:t>
            </w:r>
            <w:r>
              <w:rPr>
                <w:rFonts w:ascii="Liberation Serif" w:hAnsi="Liberation Serif"/>
                <w:spacing w:val="1"/>
                <w:sz w:val="22"/>
              </w:rPr>
              <w:t>rispetto delle regole come condizione</w:t>
            </w:r>
          </w:p>
          <w:p w:rsidR="00FC17A0" w:rsidRDefault="00FC17A0" w:rsidP="00CE00A1">
            <w:pPr>
              <w:pStyle w:val="TableParagraph"/>
              <w:spacing w:before="1" w:line="238" w:lineRule="exact"/>
              <w:ind w:left="112"/>
            </w:pPr>
            <w:r>
              <w:rPr>
                <w:rFonts w:ascii="Liberation Serif" w:hAnsi="Liberation Serif"/>
                <w:spacing w:val="-1"/>
                <w:sz w:val="22"/>
              </w:rPr>
              <w:t>della Convivenza civile</w:t>
            </w:r>
          </w:p>
          <w:p w:rsidR="00FC17A0" w:rsidRDefault="00FC17A0" w:rsidP="00CE00A1">
            <w:pPr>
              <w:pStyle w:val="TableParagraph"/>
              <w:ind w:left="112" w:right="189"/>
            </w:pPr>
            <w:r>
              <w:rPr>
                <w:rFonts w:ascii="Liberation Serif" w:hAnsi="Liberation Serif"/>
                <w:sz w:val="22"/>
              </w:rPr>
              <w:t>(il regolamento d’istituto,</w:t>
            </w:r>
            <w:r>
              <w:rPr>
                <w:rFonts w:ascii="Liberation Serif" w:hAnsi="Liberation Serif"/>
                <w:spacing w:val="-52"/>
                <w:sz w:val="22"/>
              </w:rPr>
              <w:t xml:space="preserve"> </w:t>
            </w:r>
            <w:r>
              <w:rPr>
                <w:rFonts w:ascii="Liberation Serif" w:hAnsi="Liberation Serif"/>
                <w:spacing w:val="1"/>
                <w:sz w:val="22"/>
              </w:rPr>
              <w:t xml:space="preserve">le norme di sicurezza, </w:t>
            </w:r>
            <w:proofErr w:type="spellStart"/>
            <w:r>
              <w:rPr>
                <w:rFonts w:ascii="Liberation Serif" w:hAnsi="Liberation Serif"/>
                <w:spacing w:val="1"/>
                <w:sz w:val="22"/>
              </w:rPr>
              <w:t>ecc</w:t>
            </w:r>
            <w:proofErr w:type="spellEnd"/>
            <w:r>
              <w:rPr>
                <w:rFonts w:ascii="Liberation Serif" w:hAnsi="Liberation Serif"/>
                <w:spacing w:val="1"/>
                <w:sz w:val="22"/>
              </w:rPr>
              <w:t>)   io e gli altri: conoscermi per conoscere</w:t>
            </w:r>
          </w:p>
        </w:tc>
      </w:tr>
      <w:tr w:rsidR="00FC17A0" w:rsidTr="00CE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right="215"/>
            </w:pPr>
            <w:r>
              <w:rPr>
                <w:rFonts w:ascii="Liberation Serif" w:hAnsi="Liberation Serif"/>
                <w:color w:val="000000"/>
                <w:sz w:val="21"/>
                <w:szCs w:val="21"/>
              </w:rPr>
              <w:t>CITTADINANZ</w:t>
            </w:r>
            <w:r>
              <w:rPr>
                <w:rFonts w:ascii="Liberation Serif" w:hAnsi="Liberation Serif"/>
                <w:color w:val="000000"/>
                <w:spacing w:val="-52"/>
                <w:sz w:val="21"/>
                <w:szCs w:val="21"/>
              </w:rPr>
              <w:t xml:space="preserve">A   </w:t>
            </w: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>ATTIVA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6" w:lineRule="exact"/>
              <w:ind w:left="110"/>
            </w:pPr>
            <w:r>
              <w:rPr>
                <w:sz w:val="22"/>
              </w:rPr>
              <w:t>8</w:t>
            </w:r>
          </w:p>
          <w:p w:rsidR="00FC17A0" w:rsidRDefault="00FC17A0" w:rsidP="00CE00A1">
            <w:pPr>
              <w:pStyle w:val="TableParagraph"/>
              <w:spacing w:line="252" w:lineRule="exact"/>
              <w:ind w:left="110"/>
            </w:pPr>
            <w:r>
              <w:rPr>
                <w:sz w:val="22"/>
              </w:rPr>
              <w:t>(settembre</w:t>
            </w:r>
          </w:p>
          <w:p w:rsidR="00FC17A0" w:rsidRDefault="00FC17A0" w:rsidP="00CE00A1">
            <w:pPr>
              <w:pStyle w:val="TableParagraph"/>
              <w:spacing w:before="1"/>
              <w:ind w:left="110"/>
            </w:pPr>
            <w:r>
              <w:rPr>
                <w:rFonts w:ascii="Liberation Serif" w:hAnsi="Liberation Serif"/>
                <w:color w:val="000000"/>
                <w:sz w:val="22"/>
              </w:rPr>
              <w:t>-ottobre)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09" w:right="178"/>
            </w:pPr>
            <w:r>
              <w:rPr>
                <w:rFonts w:ascii="Liberation Serif" w:hAnsi="Liberation Serif"/>
                <w:color w:val="000000"/>
                <w:sz w:val="20"/>
              </w:rPr>
              <w:t xml:space="preserve">Tutti i </w:t>
            </w:r>
            <w:r>
              <w:rPr>
                <w:rFonts w:ascii="Liberation Serif" w:hAnsi="Liberation Serif"/>
                <w:color w:val="000000"/>
                <w:spacing w:val="1"/>
                <w:sz w:val="20"/>
              </w:rPr>
              <w:t xml:space="preserve">docenti del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 xml:space="preserve">consiglio </w:t>
            </w:r>
            <w:r>
              <w:rPr>
                <w:rFonts w:ascii="Liberation Serif" w:hAnsi="Liberation Serif"/>
                <w:color w:val="000000"/>
                <w:spacing w:val="-47"/>
                <w:sz w:val="20"/>
              </w:rPr>
              <w:t xml:space="preserve">d i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>classe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>Si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Docenti presenti nelle ore delle assemblee docente di diritto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Il principio di rappresentanza: la democrazia scolastica attività: assemblea di classe e assemblee per l’elezione dei rappresentanti d’istituto dove nasce la democrazia: tra storia e attualità. Dalle legislazioni greche alla democrazia moderna </w:t>
            </w:r>
          </w:p>
        </w:tc>
      </w:tr>
      <w:tr w:rsidR="00FC17A0" w:rsidTr="00CE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Bullismo e </w:t>
            </w:r>
            <w:proofErr w:type="spellStart"/>
            <w:r>
              <w:rPr>
                <w:color w:val="000000"/>
              </w:rPr>
              <w:t>Cyberbullismo</w:t>
            </w:r>
            <w:proofErr w:type="spellEnd"/>
            <w:r>
              <w:rPr>
                <w:color w:val="000000"/>
              </w:rPr>
              <w:t xml:space="preserve"> con l’ausilio di personale esperti esterni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7 (gennaio-maggio)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Docenti consiglio di classe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>Si</w:t>
            </w:r>
          </w:p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Compito di realtà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Educazione digitale: gestione consapevole della rete e dei social media: il </w:t>
            </w:r>
            <w:proofErr w:type="spellStart"/>
            <w:r>
              <w:rPr>
                <w:color w:val="000000"/>
              </w:rPr>
              <w:t>cyberbullismo</w:t>
            </w:r>
            <w:proofErr w:type="spellEnd"/>
            <w:r>
              <w:rPr>
                <w:color w:val="000000"/>
              </w:rPr>
              <w:t xml:space="preserve">, lo </w:t>
            </w:r>
            <w:proofErr w:type="spellStart"/>
            <w:r>
              <w:rPr>
                <w:color w:val="000000"/>
              </w:rPr>
              <w:t>stalking</w:t>
            </w:r>
            <w:proofErr w:type="spellEnd"/>
            <w:r>
              <w:rPr>
                <w:color w:val="000000"/>
              </w:rPr>
              <w:t xml:space="preserve">. </w:t>
            </w:r>
          </w:p>
        </w:tc>
      </w:tr>
      <w:tr w:rsidR="00FC17A0" w:rsidTr="00CE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Educazione alla salute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10 (gennaio – maggio)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Docenti consiglio di classe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>SI</w:t>
            </w:r>
          </w:p>
          <w:p w:rsidR="00FC17A0" w:rsidRDefault="00FC17A0" w:rsidP="00CE00A1">
            <w:pPr>
              <w:pStyle w:val="Contenutotabella"/>
              <w:rPr>
                <w:color w:val="000000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Riflessione su nuovi stili di vita: la salute dell’uomo e del mondo. Il concetto di salute, alcolismo, tabagismo e droghe. </w:t>
            </w:r>
          </w:p>
        </w:tc>
      </w:tr>
      <w:tr w:rsidR="00FC17A0" w:rsidTr="00CE00A1"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lastRenderedPageBreak/>
              <w:t xml:space="preserve">Partecipazione a Progetti inseriti nel PTOF d’Istituto relativo alla salute e l’ambiente: </w:t>
            </w:r>
            <w:r>
              <w:t xml:space="preserve">Educazione legalità; giornata della memoria, ecc., ecc.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(settembre -giugno)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Docenti consiglio di classe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>NO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Educazione alla legalità, alla salute, alla tutela del territorio e dei suoi beni naturali e artistici </w:t>
            </w:r>
          </w:p>
        </w:tc>
      </w:tr>
    </w:tbl>
    <w:p w:rsidR="00FC17A0" w:rsidRDefault="00FC17A0" w:rsidP="00FC17A0">
      <w:pPr>
        <w:spacing w:line="276" w:lineRule="auto"/>
        <w:jc w:val="both"/>
      </w:pPr>
    </w:p>
    <w:p w:rsidR="00FC17A0" w:rsidRDefault="00FC17A0" w:rsidP="00FC17A0">
      <w:pPr>
        <w:spacing w:line="276" w:lineRule="auto"/>
        <w:jc w:val="both"/>
      </w:pPr>
    </w:p>
    <w:p w:rsidR="00FC17A0" w:rsidRDefault="00FC17A0" w:rsidP="00FC17A0">
      <w:pPr>
        <w:spacing w:line="276" w:lineRule="auto"/>
        <w:jc w:val="both"/>
      </w:pPr>
      <w:r>
        <w:t>CLASSE SECONDA</w:t>
      </w:r>
    </w:p>
    <w:p w:rsidR="00FC17A0" w:rsidRDefault="00FC17A0" w:rsidP="00FC17A0">
      <w:pPr>
        <w:spacing w:line="276" w:lineRule="auto"/>
        <w:jc w:val="both"/>
      </w:pPr>
    </w:p>
    <w:tbl>
      <w:tblPr>
        <w:tblW w:w="1026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90"/>
        <w:gridCol w:w="1250"/>
        <w:gridCol w:w="1481"/>
        <w:gridCol w:w="1300"/>
        <w:gridCol w:w="1869"/>
        <w:gridCol w:w="2270"/>
      </w:tblGrid>
      <w:tr w:rsidR="00FC17A0" w:rsidTr="00CE00A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CE181E"/>
              </w:rPr>
            </w:pPr>
            <w:r>
              <w:rPr>
                <w:color w:val="000000"/>
              </w:rPr>
              <w:t>ATTIVITÀ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CE181E"/>
              </w:rPr>
            </w:pPr>
            <w:r>
              <w:rPr>
                <w:color w:val="000000"/>
              </w:rPr>
              <w:t xml:space="preserve"> ORE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CE181E"/>
              </w:rPr>
            </w:pPr>
            <w:r>
              <w:rPr>
                <w:color w:val="000000"/>
              </w:rPr>
              <w:t xml:space="preserve"> DOCENTI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CE181E"/>
              </w:rPr>
            </w:pPr>
            <w:r>
              <w:rPr>
                <w:color w:val="000000"/>
              </w:rPr>
              <w:t xml:space="preserve"> VERIFICA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CE181E"/>
              </w:rPr>
            </w:pPr>
            <w:r>
              <w:rPr>
                <w:color w:val="000000"/>
              </w:rPr>
              <w:t xml:space="preserve">VERIFICATORE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CE181E"/>
              </w:rPr>
            </w:pPr>
            <w:r>
              <w:rPr>
                <w:color w:val="000000"/>
              </w:rPr>
              <w:t xml:space="preserve">UNITÀ DI APPRENDIMENTO </w:t>
            </w:r>
          </w:p>
        </w:tc>
      </w:tr>
      <w:tr w:rsidR="00FC17A0" w:rsidTr="00CE00A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10" w:right="128"/>
            </w:pPr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 xml:space="preserve">Studio della Costituzione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6" w:lineRule="exact"/>
              <w:ind w:left="110"/>
              <w:rPr>
                <w:color w:val="000000"/>
              </w:rPr>
            </w:pPr>
            <w:r>
              <w:rPr>
                <w:color w:val="000000"/>
                <w:sz w:val="22"/>
              </w:rPr>
              <w:t>12</w:t>
            </w:r>
          </w:p>
          <w:p w:rsidR="00FC17A0" w:rsidRDefault="00FC17A0" w:rsidP="00CE00A1">
            <w:pPr>
              <w:pStyle w:val="TableParagraph"/>
              <w:spacing w:line="252" w:lineRule="exact"/>
              <w:ind w:left="110"/>
              <w:rPr>
                <w:color w:val="000000"/>
              </w:rPr>
            </w:pPr>
            <w:r>
              <w:rPr>
                <w:color w:val="000000"/>
                <w:sz w:val="22"/>
              </w:rPr>
              <w:t>(settembre</w:t>
            </w:r>
          </w:p>
          <w:p w:rsidR="00FC17A0" w:rsidRDefault="00FC17A0" w:rsidP="00CE00A1">
            <w:pPr>
              <w:pStyle w:val="TableParagraph"/>
              <w:spacing w:before="1"/>
              <w:ind w:left="110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-febbraio)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09" w:right="17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 xml:space="preserve">Tutti i </w:t>
            </w:r>
            <w:r>
              <w:rPr>
                <w:rFonts w:ascii="Liberation Serif" w:hAnsi="Liberation Serif"/>
                <w:color w:val="000000"/>
                <w:spacing w:val="1"/>
                <w:sz w:val="20"/>
              </w:rPr>
              <w:t xml:space="preserve">docenti del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 xml:space="preserve">consiglio </w:t>
            </w:r>
            <w:r>
              <w:rPr>
                <w:rFonts w:ascii="Liberation Serif" w:hAnsi="Liberation Serif"/>
                <w:color w:val="000000"/>
                <w:spacing w:val="-47"/>
                <w:sz w:val="20"/>
              </w:rPr>
              <w:t xml:space="preserve">d i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>classe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7" w:lineRule="exact"/>
              <w:ind w:left="110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Si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11" w:right="486"/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Docenti di diritto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35" w:lineRule="auto"/>
              <w:ind w:left="110" w:right="128"/>
            </w:pPr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 xml:space="preserve">La Costituzione Italiana: la struttura, il contesto storico, i principi fondamentali </w:t>
            </w:r>
          </w:p>
        </w:tc>
      </w:tr>
      <w:tr w:rsidR="00FC17A0" w:rsidTr="00CE00A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right="215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>Gli organismi internazionali</w:t>
            </w:r>
          </w:p>
          <w:p w:rsidR="00FC17A0" w:rsidRDefault="00FC17A0" w:rsidP="00CE00A1">
            <w:pPr>
              <w:pStyle w:val="TableParagraph"/>
              <w:ind w:right="215"/>
              <w:rPr>
                <w:rFonts w:ascii="Liberation Serif" w:hAnsi="Liberation Serif"/>
                <w:spacing w:val="-2"/>
                <w:sz w:val="21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6" w:lineRule="exact"/>
              <w:ind w:right="215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 xml:space="preserve"> 7 (febbraio-marzo)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09" w:right="17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 xml:space="preserve">Tutti i </w:t>
            </w:r>
            <w:r>
              <w:rPr>
                <w:rFonts w:ascii="Liberation Serif" w:hAnsi="Liberation Serif"/>
                <w:color w:val="000000"/>
                <w:spacing w:val="1"/>
                <w:sz w:val="20"/>
              </w:rPr>
              <w:t xml:space="preserve">docenti del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 xml:space="preserve">consiglio </w:t>
            </w:r>
            <w:r>
              <w:rPr>
                <w:rFonts w:ascii="Liberation Serif" w:hAnsi="Liberation Serif"/>
                <w:color w:val="000000"/>
                <w:spacing w:val="-47"/>
                <w:sz w:val="20"/>
              </w:rPr>
              <w:t xml:space="preserve">d i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>classe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 Docente di diritto e geografia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  <w:spacing w:val="-2"/>
                <w:sz w:val="21"/>
                <w:szCs w:val="21"/>
              </w:rPr>
              <w:t xml:space="preserve">L’Italia e il mondo: la globalizzazione; UE, NATO, ONU </w:t>
            </w:r>
          </w:p>
        </w:tc>
      </w:tr>
      <w:tr w:rsidR="00FC17A0" w:rsidTr="00CE00A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Educazione digitale: Vivere il web    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7 (aprile-maggio)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Docenti consiglio di classe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Compito di realtà 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Docenti del consiglio di classe (matematica e materie umanistiche)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000000"/>
              </w:rPr>
              <w:t xml:space="preserve">Le competenze di utilizzo della tecnologia le competenze di comprensione dei contenuti sul web. Le patologie del web, la sindrome di </w:t>
            </w:r>
            <w:proofErr w:type="spellStart"/>
            <w:r>
              <w:rPr>
                <w:color w:val="000000"/>
              </w:rPr>
              <w:t>Hikikomori</w:t>
            </w:r>
            <w:proofErr w:type="spellEnd"/>
            <w:r>
              <w:rPr>
                <w:color w:val="000000"/>
              </w:rPr>
              <w:t xml:space="preserve"> le </w:t>
            </w:r>
            <w:proofErr w:type="spellStart"/>
            <w:r>
              <w:rPr>
                <w:color w:val="000000"/>
              </w:rPr>
              <w:t>fake</w:t>
            </w:r>
            <w:proofErr w:type="spellEnd"/>
            <w:r>
              <w:rPr>
                <w:color w:val="000000"/>
              </w:rPr>
              <w:t xml:space="preserve"> news, la protezione dei dati personali (privacy)Il controllo delle fonti, la collaborazione attraverso le tecnologie digitali.</w:t>
            </w:r>
          </w:p>
        </w:tc>
      </w:tr>
      <w:tr w:rsidR="00FC17A0" w:rsidTr="00CE00A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Educazione alla legalità e alla salute.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7 (gennaio – marzo)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Docenti consiglio di classe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  <w:p w:rsidR="00FC17A0" w:rsidRDefault="00FC17A0" w:rsidP="00CE00A1">
            <w:pPr>
              <w:pStyle w:val="Contenutotabella"/>
              <w:rPr>
                <w:color w:val="000000"/>
              </w:rPr>
            </w:pP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Docenti di educazione fisica, scienze e diritto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</w:pPr>
            <w:r>
              <w:rPr>
                <w:color w:val="CE181E"/>
              </w:rPr>
              <w:t xml:space="preserve"> </w:t>
            </w:r>
            <w:r>
              <w:rPr>
                <w:color w:val="000000"/>
              </w:rPr>
              <w:t>L</w:t>
            </w:r>
            <w:r>
              <w:t xml:space="preserve">o sport come strumento di legalità i regolamenti delle federazioni sportive; sport fair play e prevenzione delle malattie, l’alimentazione corretta e i disturbi alimentari) il doping e i rischi per la salute </w:t>
            </w:r>
          </w:p>
        </w:tc>
      </w:tr>
      <w:tr w:rsidR="00FC17A0" w:rsidTr="00CE00A1"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Partecipazione a Progetti inseriti nel PTOF d’Istituto relativo alla salute e l’ambiente: Educazione legalità; giornata della memoria; ecc.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(settembre -giugno)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Docenti consiglio di classe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Educazione alla legalità, alla salute, alla tutela del territorio e dei suoi beni naturali e artistici </w:t>
            </w:r>
          </w:p>
        </w:tc>
      </w:tr>
    </w:tbl>
    <w:p w:rsidR="00FC17A0" w:rsidRDefault="00FC17A0" w:rsidP="00FC17A0"/>
    <w:p w:rsidR="00FC17A0" w:rsidRDefault="00FC17A0" w:rsidP="00FC17A0"/>
    <w:p w:rsidR="00FC17A0" w:rsidRDefault="00FC17A0" w:rsidP="00FC17A0"/>
    <w:p w:rsidR="00FC17A0" w:rsidRDefault="00FC17A0" w:rsidP="00FC17A0">
      <w:r>
        <w:t>CLASSE TERZA</w:t>
      </w:r>
    </w:p>
    <w:p w:rsidR="00FC17A0" w:rsidRDefault="00FC17A0" w:rsidP="00FC17A0"/>
    <w:p w:rsidR="00FC17A0" w:rsidRDefault="00FC17A0" w:rsidP="00FC17A0"/>
    <w:p w:rsidR="00FC17A0" w:rsidRDefault="00FC17A0" w:rsidP="00FC17A0"/>
    <w:tbl>
      <w:tblPr>
        <w:tblW w:w="102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40"/>
        <w:gridCol w:w="1250"/>
        <w:gridCol w:w="1481"/>
        <w:gridCol w:w="1299"/>
        <w:gridCol w:w="1870"/>
        <w:gridCol w:w="2270"/>
      </w:tblGrid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FF0000"/>
              </w:rPr>
            </w:pPr>
            <w:r>
              <w:rPr>
                <w:color w:val="000000"/>
              </w:rPr>
              <w:t>ATTIVITÀ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FF0000"/>
              </w:rPr>
            </w:pPr>
            <w:r>
              <w:rPr>
                <w:color w:val="000000"/>
              </w:rPr>
              <w:t xml:space="preserve"> ORE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FF0000"/>
              </w:rPr>
            </w:pPr>
            <w:r>
              <w:rPr>
                <w:color w:val="000000"/>
              </w:rPr>
              <w:t xml:space="preserve"> DOCENTI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FF0000"/>
              </w:rPr>
            </w:pPr>
            <w:r>
              <w:rPr>
                <w:color w:val="000000"/>
              </w:rPr>
              <w:t xml:space="preserve"> VERIFICA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FF0000"/>
              </w:rPr>
            </w:pPr>
            <w:r>
              <w:rPr>
                <w:color w:val="000000"/>
              </w:rPr>
              <w:t xml:space="preserve">VERIFICATORE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FF0000"/>
              </w:rPr>
            </w:pPr>
            <w:r>
              <w:rPr>
                <w:color w:val="000000"/>
              </w:rPr>
              <w:t xml:space="preserve">UNITÀ DI APPRENDIMENTO </w:t>
            </w:r>
          </w:p>
        </w:tc>
      </w:tr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10" w:right="12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 xml:space="preserve">Studio della costituzione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6" w:lineRule="exact"/>
              <w:ind w:left="110"/>
              <w:rPr>
                <w:color w:val="000000"/>
              </w:rPr>
            </w:pPr>
            <w:r>
              <w:rPr>
                <w:color w:val="000000"/>
                <w:sz w:val="22"/>
              </w:rPr>
              <w:t>15</w:t>
            </w:r>
          </w:p>
          <w:p w:rsidR="00FC17A0" w:rsidRDefault="00FC17A0" w:rsidP="00CE00A1">
            <w:pPr>
              <w:pStyle w:val="TableParagraph"/>
              <w:spacing w:line="252" w:lineRule="exact"/>
              <w:ind w:left="110"/>
              <w:rPr>
                <w:color w:val="000000"/>
              </w:rPr>
            </w:pPr>
            <w:r>
              <w:rPr>
                <w:color w:val="000000"/>
                <w:sz w:val="22"/>
              </w:rPr>
              <w:t>(settembre</w:t>
            </w:r>
          </w:p>
          <w:p w:rsidR="00FC17A0" w:rsidRDefault="00FC17A0" w:rsidP="00CE00A1">
            <w:pPr>
              <w:pStyle w:val="TableParagraph"/>
              <w:spacing w:before="1"/>
              <w:ind w:left="110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-febbraio)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09" w:right="17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 xml:space="preserve">Tutti i </w:t>
            </w:r>
            <w:r>
              <w:rPr>
                <w:rFonts w:ascii="Liberation Serif" w:hAnsi="Liberation Serif"/>
                <w:color w:val="000000"/>
                <w:spacing w:val="1"/>
                <w:sz w:val="20"/>
              </w:rPr>
              <w:t xml:space="preserve">docenti del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 xml:space="preserve">consiglio </w:t>
            </w:r>
            <w:r>
              <w:rPr>
                <w:rFonts w:ascii="Liberation Serif" w:hAnsi="Liberation Serif"/>
                <w:color w:val="000000"/>
                <w:spacing w:val="-47"/>
                <w:sz w:val="20"/>
              </w:rPr>
              <w:t xml:space="preserve">d i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>classe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7" w:lineRule="exact"/>
              <w:ind w:left="110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Si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11" w:right="486"/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Docenti di diritto e di materie umanistiche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35" w:lineRule="auto"/>
              <w:ind w:left="110" w:right="128"/>
            </w:pPr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 xml:space="preserve">La costituzione italiana e la difesa dei diritti umani i diritti umani e la loro salvaguardia il concetto di diritto e di dovere; la sovranità e le sue forme di realizzazione, guerra giusta e guerra ingiusta: guerra e violazione dei diritti umani. </w:t>
            </w:r>
          </w:p>
        </w:tc>
      </w:tr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right="215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 xml:space="preserve">Educazione stradale   Docenti del consiglio di classe in compresenza con diritto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6" w:lineRule="exact"/>
              <w:ind w:right="215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 xml:space="preserve"> 6 (febbraio-marzo)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09" w:right="17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 xml:space="preserve">Tutti i </w:t>
            </w:r>
            <w:r>
              <w:rPr>
                <w:rFonts w:ascii="Liberation Serif" w:hAnsi="Liberation Serif"/>
                <w:color w:val="000000"/>
                <w:spacing w:val="1"/>
                <w:sz w:val="20"/>
              </w:rPr>
              <w:t xml:space="preserve">docenti del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 xml:space="preserve">consiglio </w:t>
            </w:r>
            <w:r>
              <w:rPr>
                <w:rFonts w:ascii="Liberation Serif" w:hAnsi="Liberation Serif"/>
                <w:color w:val="000000"/>
                <w:spacing w:val="-47"/>
                <w:sz w:val="20"/>
              </w:rPr>
              <w:t xml:space="preserve">d i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>classe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 Docenti del consiglio di classe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right="215"/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 xml:space="preserve"> Il codice della stradale: norme stradali, i reati stradali nell’ordinamento giuridico italiano </w:t>
            </w:r>
          </w:p>
          <w:p w:rsidR="00FC17A0" w:rsidRDefault="00FC17A0" w:rsidP="00CE00A1">
            <w:pPr>
              <w:pStyle w:val="TableParagraph"/>
              <w:ind w:right="215"/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</w:pPr>
          </w:p>
        </w:tc>
      </w:tr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b/>
                <w:bCs/>
                <w:color w:val="FF8000"/>
              </w:rPr>
            </w:pPr>
          </w:p>
          <w:p w:rsidR="00FC17A0" w:rsidRDefault="00FC17A0" w:rsidP="00CE00A1">
            <w:pPr>
              <w:pStyle w:val="Contenutotabella"/>
              <w:rPr>
                <w:color w:val="FF8000"/>
              </w:rPr>
            </w:pPr>
            <w:r>
              <w:rPr>
                <w:b/>
                <w:bCs/>
                <w:color w:val="FF8000"/>
              </w:rPr>
              <w:t xml:space="preserve">Tutela dell’ambiente e dei beni culturali 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FF8000"/>
              </w:rPr>
            </w:pPr>
          </w:p>
          <w:p w:rsidR="00FC17A0" w:rsidRDefault="00FC17A0" w:rsidP="00CE00A1">
            <w:pPr>
              <w:pStyle w:val="Contenutotabella"/>
              <w:rPr>
                <w:color w:val="FF8000"/>
              </w:rPr>
            </w:pPr>
            <w:r>
              <w:rPr>
                <w:color w:val="FF8000"/>
              </w:rPr>
              <w:t xml:space="preserve">7 (aprile-maggio)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FF8000"/>
              </w:rPr>
            </w:pPr>
          </w:p>
          <w:p w:rsidR="00FC17A0" w:rsidRDefault="00FC17A0" w:rsidP="00CE00A1">
            <w:pPr>
              <w:pStyle w:val="Contenutotabella"/>
              <w:rPr>
                <w:color w:val="FF8000"/>
              </w:rPr>
            </w:pPr>
            <w:r>
              <w:rPr>
                <w:color w:val="FF8000"/>
              </w:rPr>
              <w:t xml:space="preserve">Docenti consiglio di classe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FF8000"/>
              </w:rPr>
            </w:pPr>
          </w:p>
          <w:p w:rsidR="00FC17A0" w:rsidRDefault="00FC17A0" w:rsidP="00CE00A1">
            <w:pPr>
              <w:pStyle w:val="Contenutotabella"/>
              <w:rPr>
                <w:color w:val="FF8000"/>
              </w:rPr>
            </w:pPr>
            <w:r>
              <w:rPr>
                <w:color w:val="FF8000"/>
              </w:rPr>
              <w:t>Si</w:t>
            </w:r>
          </w:p>
          <w:p w:rsidR="00FC17A0" w:rsidRDefault="00FC17A0" w:rsidP="00CE00A1">
            <w:pPr>
              <w:pStyle w:val="Contenutotabella"/>
              <w:rPr>
                <w:color w:val="FF8000"/>
              </w:rPr>
            </w:pPr>
            <w:r>
              <w:rPr>
                <w:color w:val="FF8000"/>
              </w:rPr>
              <w:t xml:space="preserve">Compito di realtà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b/>
                <w:bCs/>
                <w:color w:val="FF8000"/>
              </w:rPr>
            </w:pPr>
          </w:p>
          <w:p w:rsidR="00FC17A0" w:rsidRDefault="00FC17A0" w:rsidP="00CE00A1">
            <w:pPr>
              <w:pStyle w:val="Contenutotabella"/>
              <w:rPr>
                <w:color w:val="FF8000"/>
              </w:rPr>
            </w:pPr>
            <w:r>
              <w:rPr>
                <w:b/>
                <w:bCs/>
                <w:color w:val="FF8000"/>
              </w:rPr>
              <w:t xml:space="preserve">Docenti delle materie umanistiche  e di diritto.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b/>
                <w:bCs/>
                <w:color w:val="FF8000"/>
              </w:rPr>
            </w:pPr>
          </w:p>
          <w:p w:rsidR="00FC17A0" w:rsidRDefault="00FC17A0" w:rsidP="00CE00A1">
            <w:pPr>
              <w:pStyle w:val="Contenutotabella"/>
            </w:pPr>
            <w:r>
              <w:rPr>
                <w:b/>
                <w:bCs/>
                <w:color w:val="FF8000"/>
              </w:rPr>
              <w:t xml:space="preserve">La tutela dei beni artistici: preservare la memoria della comunità nazionale e del territorio locale e promuovere lo sviluppo della cultura; protezione e conservazione per la limitazione delle situazioni di rischio connesse al bene culturale nel suo contesto; la </w:t>
            </w:r>
            <w:r>
              <w:rPr>
                <w:b/>
                <w:bCs/>
                <w:color w:val="FF8000"/>
              </w:rPr>
              <w:lastRenderedPageBreak/>
              <w:t xml:space="preserve">costituzione e la tutela dei beni ambientali </w:t>
            </w:r>
          </w:p>
        </w:tc>
      </w:tr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Partecipazione a Progetti inseriti nel PTOF d’Istituto relativo alla salute e l’ambiente: Educazione legalità; giornata della memoria; ecc.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(settembre -giugno)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Docenti consiglio di classe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Educazione alla legalità, alla salute, alla tutela del territorio e dei suoi beni naturali e artistici </w:t>
            </w:r>
          </w:p>
        </w:tc>
      </w:tr>
    </w:tbl>
    <w:p w:rsidR="00FC17A0" w:rsidRDefault="00FC17A0" w:rsidP="00FC17A0"/>
    <w:p w:rsidR="00FC17A0" w:rsidRDefault="00FC17A0" w:rsidP="00FC17A0"/>
    <w:p w:rsidR="00FC17A0" w:rsidRDefault="00FC17A0" w:rsidP="00FC17A0">
      <w:r>
        <w:t>CLASSE QUARTA</w:t>
      </w:r>
    </w:p>
    <w:p w:rsidR="00FC17A0" w:rsidRDefault="00FC17A0" w:rsidP="00FC17A0"/>
    <w:p w:rsidR="00FC17A0" w:rsidRDefault="00FC17A0" w:rsidP="00FC17A0"/>
    <w:tbl>
      <w:tblPr>
        <w:tblW w:w="102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9"/>
        <w:gridCol w:w="1250"/>
        <w:gridCol w:w="1481"/>
        <w:gridCol w:w="1299"/>
        <w:gridCol w:w="1870"/>
        <w:gridCol w:w="2271"/>
      </w:tblGrid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ATTIVITÀ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 ORE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 DOCENTI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 VERIFICA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VERIFICATORE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UNITÀ DI APPRENDIMENTO </w:t>
            </w:r>
          </w:p>
        </w:tc>
      </w:tr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10" w:right="12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 xml:space="preserve">Studio della Costituzione </w:t>
            </w:r>
          </w:p>
          <w:p w:rsidR="00FC17A0" w:rsidRDefault="00FC17A0" w:rsidP="00CE00A1">
            <w:pPr>
              <w:pStyle w:val="TableParagraph"/>
              <w:ind w:left="110" w:right="128"/>
              <w:rPr>
                <w:rFonts w:ascii="Liberation Serif" w:hAnsi="Liberation Serif"/>
                <w:spacing w:val="-1"/>
                <w:sz w:val="22"/>
              </w:rPr>
            </w:pP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6" w:lineRule="exact"/>
              <w:ind w:left="110"/>
              <w:rPr>
                <w:color w:val="000000"/>
              </w:rPr>
            </w:pPr>
            <w:r>
              <w:rPr>
                <w:color w:val="000000"/>
                <w:sz w:val="22"/>
              </w:rPr>
              <w:t>12</w:t>
            </w:r>
          </w:p>
          <w:p w:rsidR="00FC17A0" w:rsidRDefault="00FC17A0" w:rsidP="00CE00A1">
            <w:pPr>
              <w:pStyle w:val="TableParagraph"/>
              <w:spacing w:line="252" w:lineRule="exact"/>
              <w:ind w:left="110"/>
              <w:rPr>
                <w:color w:val="000000"/>
              </w:rPr>
            </w:pPr>
            <w:r>
              <w:rPr>
                <w:color w:val="000000"/>
                <w:sz w:val="22"/>
              </w:rPr>
              <w:t>(settembre</w:t>
            </w:r>
          </w:p>
          <w:p w:rsidR="00FC17A0" w:rsidRDefault="00FC17A0" w:rsidP="00CE00A1">
            <w:pPr>
              <w:pStyle w:val="TableParagraph"/>
              <w:spacing w:before="1"/>
              <w:ind w:left="110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-febbraio)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09" w:right="17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 xml:space="preserve">Tutti i </w:t>
            </w:r>
            <w:r>
              <w:rPr>
                <w:rFonts w:ascii="Liberation Serif" w:hAnsi="Liberation Serif"/>
                <w:color w:val="000000"/>
                <w:spacing w:val="1"/>
                <w:sz w:val="20"/>
              </w:rPr>
              <w:t xml:space="preserve">docenti del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 xml:space="preserve">consiglio </w:t>
            </w:r>
            <w:r>
              <w:rPr>
                <w:rFonts w:ascii="Liberation Serif" w:hAnsi="Liberation Serif"/>
                <w:color w:val="000000"/>
                <w:spacing w:val="-47"/>
                <w:sz w:val="20"/>
              </w:rPr>
              <w:t xml:space="preserve">d i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>classe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7" w:lineRule="exact"/>
              <w:ind w:left="110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Si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11" w:right="486"/>
              <w:jc w:val="both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Docenti di diritto e delle materie umanistiche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35" w:lineRule="auto"/>
              <w:ind w:left="110" w:right="12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 xml:space="preserve">Locale e nazionale: gli enti locali Regioni, autonomie. Le forme di stato: democrazia, totalitarismo, monarchia. Stato e individuo: </w:t>
            </w:r>
            <w:proofErr w:type="spellStart"/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>freedom</w:t>
            </w:r>
            <w:proofErr w:type="spellEnd"/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 xml:space="preserve"> from e </w:t>
            </w:r>
            <w:proofErr w:type="spellStart"/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>freedom</w:t>
            </w:r>
            <w:proofErr w:type="spellEnd"/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 xml:space="preserve"> to. Liberalismo, socialismo e anarchismo. </w:t>
            </w:r>
          </w:p>
        </w:tc>
      </w:tr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right="215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 xml:space="preserve">Cittadinanza attiva 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6" w:lineRule="exact"/>
              <w:ind w:right="215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 xml:space="preserve"> 6 (febbraio marzo)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09" w:right="17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0"/>
              </w:rPr>
              <w:t xml:space="preserve">Tutti i </w:t>
            </w:r>
            <w:r>
              <w:rPr>
                <w:rFonts w:ascii="Liberation Serif" w:hAnsi="Liberation Serif"/>
                <w:color w:val="000000"/>
                <w:spacing w:val="1"/>
                <w:sz w:val="20"/>
              </w:rPr>
              <w:t xml:space="preserve">docenti del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 xml:space="preserve">consiglio </w:t>
            </w:r>
            <w:r>
              <w:rPr>
                <w:rFonts w:ascii="Liberation Serif" w:hAnsi="Liberation Serif"/>
                <w:color w:val="000000"/>
                <w:spacing w:val="-47"/>
                <w:sz w:val="20"/>
              </w:rPr>
              <w:t xml:space="preserve">d i </w:t>
            </w:r>
            <w:r>
              <w:rPr>
                <w:rFonts w:ascii="Liberation Serif" w:hAnsi="Liberation Serif"/>
                <w:color w:val="000000"/>
                <w:spacing w:val="-1"/>
                <w:sz w:val="20"/>
              </w:rPr>
              <w:t>classe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compito di realtà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 Docenti del consiglio di classe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right="215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 xml:space="preserve">Volontariato ed società civile. Mafia e società, le organizzazioni non governative l’impegno sociale. </w:t>
            </w:r>
          </w:p>
        </w:tc>
      </w:tr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Tutela dell’ambiente e dei beni culturali  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8 (marzo aprile)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Docenti consiglio di classe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Si</w:t>
            </w:r>
          </w:p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Compito di realtà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Docenti consiglio di classe.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Etica ambientale: il principio di responsabilità; sviluppo sostenibile e etica degli affari , sviluppo sostenibile e Green economy </w:t>
            </w:r>
          </w:p>
        </w:tc>
      </w:tr>
      <w:tr w:rsidR="00FC17A0" w:rsidTr="00CE00A1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Educazione alla tolleranza e al dialogo 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 7 (maggio-giugno)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Docenti consiglio di classe 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si </w:t>
            </w:r>
          </w:p>
          <w:p w:rsidR="00FC17A0" w:rsidRDefault="00FC17A0" w:rsidP="00CE00A1">
            <w:pPr>
              <w:pStyle w:val="Contenutotabella"/>
              <w:rPr>
                <w:color w:val="000000"/>
              </w:rPr>
            </w:pP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Docenti di materie umanistiche e di diritto </w:t>
            </w: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Uguaglianza e diversità: Concetto di uguaglianza e tutela della diversità. Le questioni di genere; le minoranze etniche e la loro tutela. Il razzismo. </w:t>
            </w:r>
            <w:r>
              <w:rPr>
                <w:color w:val="000000"/>
              </w:rPr>
              <w:lastRenderedPageBreak/>
              <w:t xml:space="preserve">Assimilazione e multiculturalismo </w:t>
            </w:r>
          </w:p>
        </w:tc>
      </w:tr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Partecipazione a Progetti inseriti nel PTOF d’Istituto relativo alla salute e l’ambiente: Educazione legalità; giornata della memoria; ecc. 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(settembre -giugno) 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Docenti consiglio di classe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Educazione alla legalità, alla salute, alla tutela del territorio e dei suoi beni naturali e artistici </w:t>
            </w:r>
          </w:p>
        </w:tc>
      </w:tr>
    </w:tbl>
    <w:p w:rsidR="00FC17A0" w:rsidRDefault="00FC17A0" w:rsidP="00FC17A0"/>
    <w:p w:rsidR="00FC17A0" w:rsidRDefault="00FC17A0" w:rsidP="00FC17A0"/>
    <w:p w:rsidR="00FC17A0" w:rsidRDefault="00FC17A0" w:rsidP="00FC17A0">
      <w:r>
        <w:t>CLASSE QUINTA</w:t>
      </w:r>
    </w:p>
    <w:p w:rsidR="00FC17A0" w:rsidRDefault="00FC17A0" w:rsidP="00FC17A0"/>
    <w:p w:rsidR="00FC17A0" w:rsidRDefault="00FC17A0" w:rsidP="00FC17A0"/>
    <w:tbl>
      <w:tblPr>
        <w:tblW w:w="10210" w:type="dxa"/>
        <w:tblInd w:w="4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1"/>
        <w:gridCol w:w="1655"/>
        <w:gridCol w:w="1298"/>
        <w:gridCol w:w="1265"/>
        <w:gridCol w:w="1849"/>
        <w:gridCol w:w="2222"/>
      </w:tblGrid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ATTIVITÀ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 ORE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 DOCENTI 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 VERIFICA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VERIFICATORE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UNITÀ DI APPRENDIMENTO </w:t>
            </w:r>
          </w:p>
        </w:tc>
      </w:tr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10" w:right="12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 xml:space="preserve">Elementi di macro e microeconomia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6" w:lineRule="exact"/>
              <w:ind w:left="110" w:right="12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 xml:space="preserve">20 (settembre -febbraio)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10" w:right="12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7" w:lineRule="exact"/>
              <w:ind w:left="110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z w:val="22"/>
              </w:rPr>
              <w:t>SI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10" w:right="12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>Docenti di diritto e delle ore di compresenza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left="110" w:right="128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1"/>
                <w:sz w:val="22"/>
              </w:rPr>
              <w:t xml:space="preserve">Elementi di economia: funzionamento dei mercati: il modello della domanda e dell'offerta. le imprese: i costi di produzione, le imprese in un mercato concorrenziale, il monopolio, l’antitrust. Produzione e crescita economica. Il PIL e il debito pubblico. Il concetto di crisi economica e le politiche anticrisi; deflazione ed inflazione. la borsa e i prodotti finanziari, le speculazioni. Capitalismo e socialismo, due sistemi economici a confronto. </w:t>
            </w:r>
          </w:p>
        </w:tc>
      </w:tr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right="215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 xml:space="preserve">Cittadinanza attiva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spacing w:line="246" w:lineRule="exact"/>
              <w:ind w:right="215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>4 (</w:t>
            </w:r>
            <w:proofErr w:type="spellStart"/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>febbraiomarzo</w:t>
            </w:r>
            <w:proofErr w:type="spellEnd"/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>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right="215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 xml:space="preserve">Docenti consiglio di classe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right="215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>si  compito di realtà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right="215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>Docenti del consiglio di classe in compresenza con diritto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TableParagraph"/>
              <w:ind w:right="215"/>
              <w:rPr>
                <w:color w:val="000000"/>
              </w:rPr>
            </w:pPr>
            <w:r>
              <w:rPr>
                <w:rFonts w:ascii="Liberation Serif" w:hAnsi="Liberation Serif"/>
                <w:color w:val="000000"/>
                <w:spacing w:val="-2"/>
                <w:sz w:val="21"/>
                <w:szCs w:val="21"/>
              </w:rPr>
              <w:t xml:space="preserve">Il diritto del lavoro: lo statuto dei lavoratori la contrattazione. La disoccupazione e gli ammortizzatori sociali. Il welfare state e la sua crisi </w:t>
            </w:r>
          </w:p>
        </w:tc>
      </w:tr>
      <w:tr w:rsidR="00FC17A0" w:rsidTr="00CE00A1"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Etica applicata  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9 (marzo aprile)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Docenti consiglio di classe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 Si 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Docenti discipline umanistiche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Il diritto della persona; autodeterminazione ed eutanasia. Principi di bioetica. I diritti degli animali: il contratto naturale; il lungo cammino del riconoscimento dei diritti degli animali Scienza con coscienza: le scienze e gli effetti delle loro applicazioni: la responsabilità degli scienziati </w:t>
            </w:r>
          </w:p>
        </w:tc>
      </w:tr>
      <w:tr w:rsidR="00FC17A0" w:rsidTr="00CE00A1">
        <w:tc>
          <w:tcPr>
            <w:tcW w:w="20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Partecipazione a Progetti inseriti nel PTOF d’Istituto relativo alla salute e l’ambiente: </w:t>
            </w: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(settembre -giugno)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Docenti consiglio di classe</w:t>
            </w:r>
          </w:p>
        </w:tc>
        <w:tc>
          <w:tcPr>
            <w:tcW w:w="12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  <w:tc>
          <w:tcPr>
            <w:tcW w:w="18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</w:p>
        </w:tc>
        <w:tc>
          <w:tcPr>
            <w:tcW w:w="2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17A0" w:rsidRDefault="00FC17A0" w:rsidP="00CE00A1">
            <w:pPr>
              <w:pStyle w:val="Contenutotabella"/>
              <w:rPr>
                <w:color w:val="000000"/>
              </w:rPr>
            </w:pPr>
            <w:r>
              <w:rPr>
                <w:color w:val="000000"/>
              </w:rPr>
              <w:t xml:space="preserve">Educazione legalità giornata della memoria; ecc.  Educazione alla legalità, alla salute, alla tutela del territorio e dei suoi beni naturali e artistici </w:t>
            </w:r>
          </w:p>
        </w:tc>
      </w:tr>
    </w:tbl>
    <w:p w:rsidR="00FC17A0" w:rsidRDefault="00FC17A0" w:rsidP="00FC17A0"/>
    <w:p w:rsidR="00FC17A0" w:rsidRDefault="00FC17A0"/>
    <w:sectPr w:rsidR="00FC17A0" w:rsidSect="001C758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A0"/>
    <w:rsid w:val="001C758B"/>
    <w:rsid w:val="00E5034C"/>
    <w:rsid w:val="00E63D64"/>
    <w:rsid w:val="00F04A8D"/>
    <w:rsid w:val="00FC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99668"/>
  <w15:chartTrackingRefBased/>
  <w15:docId w15:val="{A74BF66D-B742-DE4E-A990-0F0716BE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C17A0"/>
    <w:rPr>
      <w:rFonts w:ascii="Liberation Serif" w:eastAsia="NSimSun" w:hAnsi="Liberation Serif" w:cs="Arial"/>
      <w:kern w:val="2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qFormat/>
    <w:rsid w:val="00FC17A0"/>
    <w:pPr>
      <w:suppressLineNumbers/>
    </w:pPr>
  </w:style>
  <w:style w:type="paragraph" w:customStyle="1" w:styleId="TableParagraph">
    <w:name w:val="Table Paragraph"/>
    <w:basedOn w:val="Normale"/>
    <w:qFormat/>
    <w:rsid w:val="00FC17A0"/>
    <w:rPr>
      <w:rFonts w:ascii="Times New Roman" w:eastAsia="Times New Roman" w:hAnsi="Times New Roman" w:cs="Times New Roman"/>
      <w:lang w:eastAsia="en-US" w:bidi="ar-SA"/>
    </w:rPr>
  </w:style>
  <w:style w:type="paragraph" w:customStyle="1" w:styleId="Default">
    <w:name w:val="Default"/>
    <w:rsid w:val="00FC17A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1201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fracarreri@libero.it</dc:creator>
  <cp:keywords/>
  <dc:description/>
  <cp:lastModifiedBy>fracarreri@libero.it</cp:lastModifiedBy>
  <cp:revision>1</cp:revision>
  <dcterms:created xsi:type="dcterms:W3CDTF">2023-10-16T06:39:00Z</dcterms:created>
  <dcterms:modified xsi:type="dcterms:W3CDTF">2023-10-16T06:54:00Z</dcterms:modified>
</cp:coreProperties>
</file>